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0" w:type="dxa"/>
        <w:jc w:val="center"/>
        <w:tblCellSpacing w:w="0" w:type="dxa"/>
        <w:tblBorders>
          <w:left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76477F" w:rsidRPr="0076477F">
        <w:trPr>
          <w:tblCellSpacing w:w="0" w:type="dxa"/>
          <w:jc w:val="center"/>
        </w:trPr>
        <w:tc>
          <w:tcPr>
            <w:tcW w:w="0" w:type="auto"/>
            <w:tcBorders>
              <w:bottom w:val="dotted" w:sz="6" w:space="0" w:color="10187B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vAlign w:val="center"/>
            <w:hideMark/>
          </w:tcPr>
          <w:p w:rsidR="0076477F" w:rsidRPr="0076477F" w:rsidRDefault="0076477F" w:rsidP="00764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10187B"/>
                <w:kern w:val="0"/>
                <w:sz w:val="24"/>
                <w:szCs w:val="24"/>
              </w:rPr>
            </w:pPr>
            <w:r w:rsidRPr="0076477F">
              <w:rPr>
                <w:rFonts w:ascii="ＭＳ Ｐゴシック" w:eastAsia="ＭＳ Ｐゴシック" w:hAnsi="ＭＳ Ｐゴシック" w:cs="ＭＳ Ｐゴシック"/>
                <w:b/>
                <w:bCs/>
                <w:color w:val="10187B"/>
                <w:kern w:val="0"/>
                <w:sz w:val="24"/>
                <w:szCs w:val="24"/>
              </w:rPr>
              <w:t xml:space="preserve">さわやか相談室　　　　　　　　　　　　　　　　　　　</w:t>
            </w:r>
          </w:p>
        </w:tc>
      </w:tr>
      <w:tr w:rsidR="0076477F" w:rsidRPr="0076477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vAlign w:val="center"/>
            <w:hideMark/>
          </w:tcPr>
          <w:p w:rsidR="0076477F" w:rsidRPr="0076477F" w:rsidRDefault="0076477F" w:rsidP="00764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10187B"/>
                <w:kern w:val="0"/>
                <w:sz w:val="24"/>
                <w:szCs w:val="24"/>
              </w:rPr>
            </w:pPr>
          </w:p>
          <w:tbl>
            <w:tblPr>
              <w:tblW w:w="6780" w:type="dxa"/>
              <w:jc w:val="center"/>
              <w:tblCellSpacing w:w="0" w:type="dxa"/>
              <w:tblBorders>
                <w:top w:val="single" w:sz="6" w:space="0" w:color="10187B"/>
                <w:left w:val="single" w:sz="6" w:space="0" w:color="10187B"/>
                <w:bottom w:val="single" w:sz="2" w:space="0" w:color="10187B"/>
                <w:right w:val="single" w:sz="2" w:space="0" w:color="10187B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3603"/>
            </w:tblGrid>
            <w:tr w:rsidR="0076477F" w:rsidRPr="0076477F" w:rsidTr="0076477F">
              <w:trPr>
                <w:trHeight w:val="450"/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shd w:val="clear" w:color="auto" w:fill="E2E0E2"/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  <w:t>相談室を使える時間</w:t>
                  </w:r>
                </w:p>
              </w:tc>
              <w:tc>
                <w:tcPr>
                  <w:tcW w:w="3420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  <w:t>10:00～16：30</w:t>
                  </w:r>
                </w:p>
              </w:tc>
            </w:tr>
            <w:tr w:rsidR="0076477F" w:rsidRPr="0076477F" w:rsidTr="0076477F">
              <w:trPr>
                <w:trHeight w:val="450"/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shd w:val="clear" w:color="auto" w:fill="E2E0E2"/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  <w:t>スクールカウンセラーの</w:t>
                  </w:r>
                  <w:r w:rsidRPr="0076477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  <w:br/>
                    <w:t>来校予定日</w:t>
                  </w:r>
                </w:p>
              </w:tc>
              <w:tc>
                <w:tcPr>
                  <w:tcW w:w="3420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76477F"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  <w:t>最新版は、学校だよりのページで「さわやか相談室だより」でお確かめください。</w:t>
                  </w:r>
                </w:p>
              </w:tc>
            </w:tr>
            <w:tr w:rsidR="0076477F" w:rsidRPr="0076477F" w:rsidTr="0076477F">
              <w:trPr>
                <w:trHeight w:val="450"/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shd w:val="clear" w:color="auto" w:fill="E2E0E2"/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b/>
                      <w:bCs/>
                      <w:color w:val="10187B"/>
                      <w:kern w:val="0"/>
                      <w:sz w:val="24"/>
                      <w:szCs w:val="24"/>
                    </w:rPr>
                    <w:t>予約電話番号</w:t>
                  </w:r>
                </w:p>
              </w:tc>
              <w:tc>
                <w:tcPr>
                  <w:tcW w:w="3420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  <w:t>048－723-1262</w:t>
                  </w:r>
                  <w:r w:rsidRPr="0076477F"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  <w:br/>
                    <w:t>必ず予約をいれてください。</w:t>
                  </w:r>
                </w:p>
              </w:tc>
            </w:tr>
            <w:tr w:rsidR="0076477F" w:rsidRPr="0076477F" w:rsidTr="0076477F">
              <w:trPr>
                <w:trHeight w:val="450"/>
                <w:tblCellSpacing w:w="0" w:type="dxa"/>
                <w:jc w:val="center"/>
              </w:trPr>
              <w:tc>
                <w:tcPr>
                  <w:tcW w:w="3015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shd w:val="clear" w:color="auto" w:fill="E2E0E2"/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2" w:space="0" w:color="10187B"/>
                    <w:left w:val="single" w:sz="2" w:space="0" w:color="10187B"/>
                    <w:bottom w:val="single" w:sz="6" w:space="0" w:color="10187B"/>
                    <w:right w:val="single" w:sz="6" w:space="0" w:color="10187B"/>
                  </w:tcBorders>
                  <w:hideMark/>
                </w:tcPr>
                <w:p w:rsidR="0076477F" w:rsidRPr="0076477F" w:rsidRDefault="0076477F" w:rsidP="0076477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  <w:t>小さな悩み事でも、お気軽にご利用ください。問題の小さなうちに対処することが大切です。</w:t>
                  </w:r>
                </w:p>
              </w:tc>
            </w:tr>
          </w:tbl>
          <w:p w:rsidR="0076477F" w:rsidRPr="0076477F" w:rsidRDefault="0076477F" w:rsidP="00764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10187B"/>
                <w:kern w:val="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0"/>
            </w:tblGrid>
            <w:tr w:rsidR="0076477F" w:rsidRPr="0076477F" w:rsidTr="0076477F">
              <w:trPr>
                <w:trHeight w:val="2715"/>
                <w:tblCellSpacing w:w="0" w:type="dxa"/>
                <w:jc w:val="center"/>
              </w:trPr>
              <w:tc>
                <w:tcPr>
                  <w:tcW w:w="3150" w:type="dxa"/>
                  <w:tcBorders>
                    <w:top w:val="dashed" w:sz="6" w:space="0" w:color="10187B"/>
                    <w:left w:val="dashed" w:sz="6" w:space="0" w:color="10187B"/>
                    <w:bottom w:val="dashed" w:sz="6" w:space="0" w:color="10187B"/>
                    <w:right w:val="dashed" w:sz="6" w:space="0" w:color="10187B"/>
                  </w:tcBorders>
                  <w:hideMark/>
                </w:tcPr>
                <w:p w:rsidR="0076477F" w:rsidRPr="0076477F" w:rsidRDefault="0076477F" w:rsidP="0076477F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color w:val="10187B"/>
                      <w:kern w:val="0"/>
                      <w:sz w:val="24"/>
                      <w:szCs w:val="24"/>
                    </w:rPr>
                  </w:pPr>
                  <w:r w:rsidRPr="0076477F">
                    <w:rPr>
                      <w:rFonts w:ascii="ＭＳ Ｐゴシック" w:eastAsia="ＭＳ Ｐゴシック" w:hAnsi="ＭＳ Ｐゴシック" w:cs="ＭＳ Ｐゴシック"/>
                      <w:noProof/>
                      <w:color w:val="10187B"/>
                      <w:kern w:val="0"/>
                      <w:sz w:val="24"/>
                      <w:szCs w:val="24"/>
                    </w:rPr>
                    <w:drawing>
                      <wp:inline distT="0" distB="0" distL="0" distR="0" wp14:anchorId="68AD09F8" wp14:editId="0DD2E80C">
                        <wp:extent cx="2009775" cy="1733550"/>
                        <wp:effectExtent l="0" t="0" r="9525" b="0"/>
                        <wp:docPr id="2" name="図 2" descr="http://inaminamijhs.hs.plala.or.jp/img_e02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naminamijhs.hs.plala.or.jp/img_e02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477F" w:rsidRPr="0076477F" w:rsidRDefault="0076477F" w:rsidP="007647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10187B"/>
                <w:kern w:val="0"/>
                <w:sz w:val="24"/>
                <w:szCs w:val="24"/>
              </w:rPr>
            </w:pPr>
          </w:p>
        </w:tc>
      </w:tr>
    </w:tbl>
    <w:p w:rsidR="00483190" w:rsidRDefault="00483190"/>
    <w:sectPr w:rsidR="00483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7F"/>
    <w:rsid w:val="00483190"/>
    <w:rsid w:val="0076477F"/>
    <w:rsid w:val="0093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BB7BC-9848-4F2C-8817-911E4411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094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伊奈町教育委員会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教職員T99</dc:creator>
  <cp:keywords/>
  <dc:description/>
  <cp:lastModifiedBy>教職員T99</cp:lastModifiedBy>
  <cp:revision>2</cp:revision>
  <dcterms:created xsi:type="dcterms:W3CDTF">2015-07-27T01:35:00Z</dcterms:created>
  <dcterms:modified xsi:type="dcterms:W3CDTF">2015-07-30T07:06:00Z</dcterms:modified>
</cp:coreProperties>
</file>